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ascii="仿宋" w:hAnsi="仿宋" w:eastAsia="仿宋" w:cs="仿宋"/>
          <w:spacing w:val="-6"/>
          <w:sz w:val="36"/>
          <w:szCs w:val="36"/>
          <w14:textOutline w14:w="6531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482"/>
        <w:jc w:val="both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14:textOutline w14:w="6531" w14:cap="flat" w14:cmpd="sng">
            <w14:solidFill>
              <w14:srgbClr w14:val="000000"/>
            </w14:solidFill>
            <w14:prstDash w14:val="solid"/>
            <w14:miter w14:val="0"/>
          </w14:textOutline>
        </w:rPr>
        <w:t>报</w:t>
      </w:r>
      <w:r>
        <w:rPr>
          <w:rFonts w:hint="eastAsia" w:ascii="方正小标宋简体" w:hAnsi="方正小标宋简体" w:eastAsia="方正小标宋简体" w:cs="方正小标宋简体"/>
          <w:spacing w:val="-4"/>
          <w:sz w:val="44"/>
          <w:szCs w:val="44"/>
          <w14:textOutline w14:w="6531" w14:cap="flat" w14:cmpd="sng">
            <w14:solidFill>
              <w14:srgbClr w14:val="000000"/>
            </w14:solidFill>
            <w14:prstDash w14:val="solid"/>
            <w14:miter w14:val="0"/>
          </w14:textOutline>
        </w:rPr>
        <w:t>价单</w:t>
      </w:r>
    </w:p>
    <w:p>
      <w:pPr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5"/>
        <w:jc w:val="both"/>
        <w:textAlignment w:val="baseline"/>
        <w:rPr>
          <w:rFonts w:hint="eastAsia" w:ascii="仿宋_GB2312" w:hAnsi="仿宋_GB2312" w:eastAsia="仿宋_GB2312" w:cs="仿宋_GB2312"/>
          <w:spacing w:val="17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3"/>
          <w:sz w:val="32"/>
          <w:szCs w:val="32"/>
        </w:rPr>
        <w:t>报</w:t>
      </w:r>
      <w:r>
        <w:rPr>
          <w:rFonts w:hint="eastAsia" w:ascii="仿宋_GB2312" w:hAnsi="仿宋_GB2312" w:eastAsia="仿宋_GB2312" w:cs="仿宋_GB2312"/>
          <w:spacing w:val="17"/>
          <w:sz w:val="32"/>
          <w:szCs w:val="32"/>
        </w:rPr>
        <w:t>价单位(盖章)：</w:t>
      </w:r>
    </w:p>
    <w:tbl>
      <w:tblPr>
        <w:tblStyle w:val="3"/>
        <w:tblW w:w="136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6"/>
        <w:gridCol w:w="2736"/>
        <w:gridCol w:w="2736"/>
        <w:gridCol w:w="2736"/>
        <w:gridCol w:w="27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境外装货地点</w:t>
            </w:r>
          </w:p>
        </w:tc>
        <w:tc>
          <w:tcPr>
            <w:tcW w:w="82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运输单价（元/吨）</w:t>
            </w:r>
          </w:p>
        </w:tc>
        <w:tc>
          <w:tcPr>
            <w:tcW w:w="2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磨憨（门到门）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景洪地区（门到门）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昆明地区（门到门）</w:t>
            </w:r>
          </w:p>
        </w:tc>
        <w:tc>
          <w:tcPr>
            <w:tcW w:w="2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会晒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波里坎塞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万象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甘蒙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  <w:spacing w:val="-5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提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示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  <w:t>1、报价不得高于拦标价，否则按照废标处理，以“10元/吨”为最小调价单位。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  <w:spacing w:val="-5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  <w:t>2、国内段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eastAsia="zh-CN"/>
        </w:rPr>
        <w:t>开具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 xml:space="preserve"> 9%增值税发票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eastAsia="zh-CN"/>
        </w:rPr>
        <w:t>，国外段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  <w:t>0税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pacing w:val="-5"/>
          <w:sz w:val="32"/>
          <w:szCs w:val="32"/>
          <w:highlight w:val="none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highlight w:val="none"/>
          <w:lang w:eastAsia="zh-CN"/>
        </w:rPr>
        <w:t>运输费不含报关清关费用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-5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5"/>
          <w:kern w:val="0"/>
          <w:sz w:val="32"/>
          <w:szCs w:val="32"/>
          <w:highlight w:val="none"/>
          <w:lang w:val="en-US" w:eastAsia="zh-CN"/>
        </w:rPr>
        <w:t>4、执行过程中运价波动±20%重新议价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" w:hAnsi="仿宋" w:eastAsia="仿宋" w:cs="仿宋"/>
          <w:snapToGrid w:val="0"/>
          <w:color w:val="000000"/>
          <w:spacing w:val="-5"/>
          <w:kern w:val="0"/>
          <w:sz w:val="24"/>
          <w:szCs w:val="24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" w:hAnsi="仿宋" w:eastAsia="仿宋" w:cs="仿宋"/>
          <w:snapToGrid w:val="0"/>
          <w:color w:val="000000"/>
          <w:spacing w:val="-5"/>
          <w:kern w:val="0"/>
          <w:sz w:val="24"/>
          <w:szCs w:val="24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5"/>
          <w:kern w:val="0"/>
          <w:sz w:val="44"/>
          <w:szCs w:val="44"/>
          <w:highlight w:val="none"/>
          <w:lang w:val="en-US" w:eastAsia="zh-CN"/>
        </w:rPr>
      </w:pPr>
    </w:p>
    <w:p>
      <w:pPr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482"/>
        <w:jc w:val="both"/>
        <w:textAlignment w:val="baseline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eastAsia="zh-CN"/>
          <w14:textOutline w14:w="6531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eastAsia="zh-CN"/>
          <w14:textOutline w14:w="6531" w14:cap="flat" w14:cmpd="sng">
            <w14:solidFill>
              <w14:srgbClr w14:val="000000"/>
            </w14:solidFill>
            <w14:prstDash w14:val="solid"/>
            <w14:miter w14:val="0"/>
          </w14:textOutline>
        </w:rPr>
        <w:t>拦标价</w:t>
      </w:r>
    </w:p>
    <w:tbl>
      <w:tblPr>
        <w:tblStyle w:val="3"/>
        <w:tblW w:w="138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4"/>
        <w:gridCol w:w="2764"/>
        <w:gridCol w:w="2764"/>
        <w:gridCol w:w="2764"/>
        <w:gridCol w:w="27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7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境外装货地点</w:t>
            </w:r>
          </w:p>
        </w:tc>
        <w:tc>
          <w:tcPr>
            <w:tcW w:w="82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汽运拦标价（元/吨）</w:t>
            </w:r>
          </w:p>
        </w:tc>
        <w:tc>
          <w:tcPr>
            <w:tcW w:w="27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磨憨                 （门到门）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景洪地区                     （门到门）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昆明地区                   （门到门）</w:t>
            </w:r>
          </w:p>
        </w:tc>
        <w:tc>
          <w:tcPr>
            <w:tcW w:w="2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会晒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FF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220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FF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  <w:t>310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FF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390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波里坎塞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FF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380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FF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460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FF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万象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FF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330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FF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410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FF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甘蒙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FF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430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FF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500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FF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590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hMjBmN2NlM2ZmMTA4NzBhYTFkZjZlZTkxNzYyNTcifQ=="/>
  </w:docVars>
  <w:rsids>
    <w:rsidRoot w:val="00000000"/>
    <w:rsid w:val="003C3B92"/>
    <w:rsid w:val="04BB57D2"/>
    <w:rsid w:val="0D4528D3"/>
    <w:rsid w:val="11D007C9"/>
    <w:rsid w:val="13BD38DE"/>
    <w:rsid w:val="13FC67C8"/>
    <w:rsid w:val="1B0F4F52"/>
    <w:rsid w:val="250D5886"/>
    <w:rsid w:val="2FB829D9"/>
    <w:rsid w:val="308410CE"/>
    <w:rsid w:val="311E7AF8"/>
    <w:rsid w:val="3E8E531E"/>
    <w:rsid w:val="3EE77B9E"/>
    <w:rsid w:val="3FBE37A3"/>
    <w:rsid w:val="429E0F08"/>
    <w:rsid w:val="46550474"/>
    <w:rsid w:val="47AA5523"/>
    <w:rsid w:val="4B942400"/>
    <w:rsid w:val="4CB726ED"/>
    <w:rsid w:val="51B12E15"/>
    <w:rsid w:val="51E25DA3"/>
    <w:rsid w:val="56501E4C"/>
    <w:rsid w:val="57562AB6"/>
    <w:rsid w:val="5E5246E1"/>
    <w:rsid w:val="5ECA64A1"/>
    <w:rsid w:val="607E218F"/>
    <w:rsid w:val="63C1697C"/>
    <w:rsid w:val="66853278"/>
    <w:rsid w:val="6BC4236D"/>
    <w:rsid w:val="70C62525"/>
    <w:rsid w:val="71C1592F"/>
    <w:rsid w:val="71CE6406"/>
    <w:rsid w:val="73D8518D"/>
    <w:rsid w:val="78AB5F9C"/>
    <w:rsid w:val="79DC56E0"/>
    <w:rsid w:val="7AF3156E"/>
    <w:rsid w:val="7C47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tabs>
        <w:tab w:val="left" w:pos="-1698"/>
      </w:tabs>
      <w:spacing w:before="50" w:beforeLines="0" w:line="400" w:lineRule="exact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2022-11-23T07:06:00Z</dcterms:created>
  <dc:creator>Administrator</dc:creator>
  <cp:lastModifiedBy>小小</cp:lastModifiedBy>
  <dcterms:modified xsi:type="dcterms:W3CDTF">2024-05-14T03:40:10Z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1A39CB4FCD374A10BED413915FDBFCB6</vt:lpwstr>
  </property>
</Properties>
</file>